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E9" w:rsidRDefault="000B25F5">
      <w:pPr>
        <w:rPr>
          <w:sz w:val="32"/>
          <w:szCs w:val="32"/>
        </w:rPr>
      </w:pPr>
      <w:bookmarkStart w:id="0" w:name="_GoBack"/>
      <w:bookmarkEnd w:id="0"/>
      <w:r>
        <w:rPr>
          <w:sz w:val="32"/>
          <w:szCs w:val="32"/>
        </w:rPr>
        <w:t>ДОСИТЕЈ ОБРАДОВИЋ-ПИСМО ХАРАЛАМПИЈУ</w:t>
      </w:r>
    </w:p>
    <w:p w:rsidR="00B555F3" w:rsidRPr="00B555F3" w:rsidRDefault="00B555F3">
      <w:pPr>
        <w:rPr>
          <w:sz w:val="32"/>
          <w:szCs w:val="32"/>
        </w:rPr>
      </w:pPr>
      <w:r>
        <w:rPr>
          <w:sz w:val="32"/>
          <w:szCs w:val="32"/>
        </w:rPr>
        <w:t xml:space="preserve">ПРОЧИТАЈ </w:t>
      </w:r>
      <w:proofErr w:type="spellStart"/>
      <w:r>
        <w:rPr>
          <w:sz w:val="32"/>
          <w:szCs w:val="32"/>
        </w:rPr>
        <w:t>Писмо</w:t>
      </w:r>
      <w:proofErr w:type="spellEnd"/>
      <w:r>
        <w:rPr>
          <w:sz w:val="32"/>
          <w:szCs w:val="32"/>
        </w:rPr>
        <w:t xml:space="preserve"> </w:t>
      </w:r>
      <w:proofErr w:type="spellStart"/>
      <w:r>
        <w:rPr>
          <w:sz w:val="32"/>
          <w:szCs w:val="32"/>
        </w:rPr>
        <w:t>Харалампију</w:t>
      </w:r>
      <w:proofErr w:type="spellEnd"/>
      <w:r>
        <w:rPr>
          <w:sz w:val="32"/>
          <w:szCs w:val="32"/>
        </w:rPr>
        <w:t xml:space="preserve"> </w:t>
      </w:r>
      <w:proofErr w:type="spellStart"/>
      <w:r>
        <w:rPr>
          <w:sz w:val="32"/>
          <w:szCs w:val="32"/>
        </w:rPr>
        <w:t>на</w:t>
      </w:r>
      <w:proofErr w:type="spellEnd"/>
      <w:r>
        <w:rPr>
          <w:sz w:val="32"/>
          <w:szCs w:val="32"/>
        </w:rPr>
        <w:t xml:space="preserve"> стр.</w:t>
      </w:r>
      <w:r w:rsidR="00FD176B">
        <w:rPr>
          <w:sz w:val="32"/>
          <w:szCs w:val="32"/>
        </w:rPr>
        <w:t>28</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EA33E9" w:rsidTr="00EA33E9">
        <w:trPr>
          <w:trHeight w:val="440"/>
        </w:trPr>
        <w:tc>
          <w:tcPr>
            <w:tcW w:w="7467" w:type="dxa"/>
            <w:tcBorders>
              <w:top w:val="single" w:sz="4" w:space="0" w:color="auto"/>
              <w:left w:val="single" w:sz="4" w:space="0" w:color="auto"/>
              <w:bottom w:val="single" w:sz="4" w:space="0" w:color="auto"/>
              <w:right w:val="single" w:sz="4" w:space="0" w:color="auto"/>
            </w:tcBorders>
            <w:hideMark/>
          </w:tcPr>
          <w:p w:rsidR="00B555F3" w:rsidRDefault="00B555F3">
            <w:pPr>
              <w:spacing w:after="0" w:line="240" w:lineRule="auto"/>
              <w:jc w:val="both"/>
              <w:rPr>
                <w:rFonts w:ascii="Times New Roman" w:hAnsi="Times New Roman"/>
                <w:sz w:val="24"/>
                <w:szCs w:val="24"/>
              </w:rPr>
            </w:pPr>
            <w:r>
              <w:rPr>
                <w:rFonts w:ascii="Times New Roman" w:hAnsi="Times New Roman"/>
                <w:sz w:val="24"/>
                <w:szCs w:val="24"/>
              </w:rPr>
              <w:t xml:space="preserve"> Ово прочитати:</w:t>
            </w:r>
          </w:p>
          <w:p w:rsidR="00EA33E9" w:rsidRDefault="00EA33E9">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Oколности у којима се јавља просветитељство у српској књижевности.</w:t>
            </w:r>
          </w:p>
          <w:p w:rsidR="00EA33E9" w:rsidRDefault="00EA33E9">
            <w:pPr>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Просветитељство представља прекретницу у развоју српске културе до које је дошло крајем XVIII и почетком XIX века. До тада је српски духовни живот био претежно везан за средњовековну традицију. Срби који су живели на простору Аустроугарске 1770. добијају право да се образују на свом језику, да исповедају своју веру и да негују своју духовну традицију  па се, прихватајући нове, просветитељске идеје, све више окрећу западу и читају Волтера, Монтескеја и Дидроа. Стављајући модерне просветитељске идеје испред наслеђа Доситеј Обрадовић постаје родоначелник нових тежњи и новог духа.  </w:t>
            </w:r>
          </w:p>
        </w:tc>
      </w:tr>
      <w:tr w:rsidR="00EA33E9" w:rsidTr="00EA33E9">
        <w:trPr>
          <w:trHeight w:val="8025"/>
        </w:trPr>
        <w:tc>
          <w:tcPr>
            <w:tcW w:w="7467" w:type="dxa"/>
            <w:tcBorders>
              <w:top w:val="single" w:sz="4" w:space="0" w:color="auto"/>
              <w:left w:val="single" w:sz="4" w:space="0" w:color="auto"/>
              <w:bottom w:val="single" w:sz="4" w:space="0" w:color="auto"/>
              <w:right w:val="single" w:sz="4" w:space="0" w:color="auto"/>
            </w:tcBorders>
          </w:tcPr>
          <w:p w:rsidR="00EA33E9" w:rsidRDefault="00EA33E9">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Доситеј Обрадовић (1739‒1811). </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Рођен је у Чакову, у Банату. Световно име му је било Димитрије. Брзо остаје без оба родитеља па старање о њему преузимају стриц Грујица и тетак Никола Парчанин. Брзо је научио да чита и пише и долази на идеју да се замонаши, али га теча у томе спречава. Одлази у Темишвар где учи трговачки занат, али то убрзо напушта и 1757. одлази у манастир Хопово на Фрушкој гори. Замонашује се 1758. и добија име Доситеј. </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У манастиру највећи део времена проводи читајући како црквене књиге тако и историјске књиге и оригинална књижевна дела. Управо су световне књиге пробудиле у Доситеју сумњу да би у затвореној манастирској средини могао да довољно прошири своја знања. Напушта монашки живот, доста путује и службује као учитељ. У Карловцима почиње да пише своје чувено дело </w:t>
            </w:r>
            <w:r>
              <w:rPr>
                <w:rFonts w:ascii="Times New Roman" w:hAnsi="Times New Roman"/>
                <w:i/>
                <w:sz w:val="24"/>
                <w:szCs w:val="24"/>
              </w:rPr>
              <w:t>Живот и прикљученија</w:t>
            </w:r>
            <w:r>
              <w:rPr>
                <w:rFonts w:ascii="Times New Roman" w:hAnsi="Times New Roman"/>
                <w:sz w:val="24"/>
                <w:szCs w:val="24"/>
              </w:rPr>
              <w:t>.</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У Хале у Немачкој долази 1782. год. и уписује се на универзитет желећи да изучава филозофију и естетику. У Лајпцигу 1783. објављује </w:t>
            </w:r>
            <w:r>
              <w:rPr>
                <w:rFonts w:ascii="Times New Roman" w:hAnsi="Times New Roman"/>
                <w:i/>
                <w:sz w:val="24"/>
                <w:szCs w:val="24"/>
              </w:rPr>
              <w:t>Писмо Харалампију</w:t>
            </w:r>
            <w:r>
              <w:rPr>
                <w:rFonts w:ascii="Times New Roman" w:hAnsi="Times New Roman"/>
                <w:sz w:val="24"/>
                <w:szCs w:val="24"/>
              </w:rPr>
              <w:t xml:space="preserve">, 1784.  </w:t>
            </w:r>
            <w:r>
              <w:rPr>
                <w:rFonts w:ascii="Times New Roman" w:hAnsi="Times New Roman"/>
                <w:i/>
                <w:sz w:val="24"/>
                <w:szCs w:val="24"/>
              </w:rPr>
              <w:t xml:space="preserve">Совјете здраваго разума, </w:t>
            </w:r>
            <w:r>
              <w:rPr>
                <w:rFonts w:ascii="Times New Roman" w:hAnsi="Times New Roman"/>
                <w:sz w:val="24"/>
                <w:szCs w:val="24"/>
              </w:rPr>
              <w:t>а 1789.</w:t>
            </w:r>
            <w:r>
              <w:rPr>
                <w:rFonts w:ascii="Times New Roman" w:hAnsi="Times New Roman"/>
                <w:i/>
                <w:sz w:val="24"/>
                <w:szCs w:val="24"/>
              </w:rPr>
              <w:t xml:space="preserve"> </w:t>
            </w:r>
            <w:r>
              <w:rPr>
                <w:rFonts w:ascii="Times New Roman" w:hAnsi="Times New Roman"/>
                <w:sz w:val="24"/>
                <w:szCs w:val="24"/>
              </w:rPr>
              <w:t xml:space="preserve">други део књиге </w:t>
            </w:r>
            <w:r>
              <w:rPr>
                <w:rFonts w:ascii="Times New Roman" w:hAnsi="Times New Roman"/>
                <w:i/>
                <w:sz w:val="24"/>
                <w:szCs w:val="24"/>
              </w:rPr>
              <w:t xml:space="preserve">Живот и прикљученија. </w:t>
            </w:r>
            <w:r>
              <w:rPr>
                <w:rFonts w:ascii="Times New Roman" w:hAnsi="Times New Roman"/>
                <w:sz w:val="24"/>
                <w:szCs w:val="24"/>
              </w:rPr>
              <w:t xml:space="preserve"> </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Помаже устаничкој Србији. Учествује у припреми зако на о уређењу српске државе. Почетком 1808. постаје члан Правитељствујушчег совјета, у септембру отвара Велику школу (будући универзитет), а у новембру припрема нови српски устав. </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Карађорђе га 1811. поставља за министра просвете.  Исте године умире у Београду. </w:t>
            </w:r>
          </w:p>
          <w:p w:rsidR="00EA33E9" w:rsidRDefault="00EA33E9">
            <w:pPr>
              <w:spacing w:after="0" w:line="240" w:lineRule="auto"/>
              <w:jc w:val="both"/>
              <w:rPr>
                <w:rFonts w:ascii="Times New Roman" w:hAnsi="Times New Roman"/>
                <w:sz w:val="24"/>
                <w:szCs w:val="24"/>
              </w:rPr>
            </w:pPr>
          </w:p>
          <w:p w:rsidR="00EA33E9" w:rsidRPr="00F85929" w:rsidRDefault="00EA33E9">
            <w:pPr>
              <w:spacing w:after="0" w:line="240" w:lineRule="auto"/>
              <w:jc w:val="both"/>
              <w:rPr>
                <w:rFonts w:ascii="Times New Roman" w:hAnsi="Times New Roman"/>
                <w:sz w:val="24"/>
                <w:szCs w:val="24"/>
              </w:rPr>
            </w:pPr>
          </w:p>
          <w:p w:rsidR="00EA33E9" w:rsidRDefault="00EA33E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Шта је манифест, а шта писмо као књижевна врста?</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b/>
                <w:sz w:val="24"/>
                <w:szCs w:val="24"/>
              </w:rPr>
              <w:t>Манифест</w:t>
            </w:r>
            <w:r>
              <w:rPr>
                <w:rFonts w:ascii="Times New Roman" w:hAnsi="Times New Roman"/>
                <w:sz w:val="24"/>
                <w:szCs w:val="24"/>
              </w:rPr>
              <w:t xml:space="preserve"> (lat. manifestus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проглас) ‒ текст који прокламује основна начела књижевног стварања неке нове групе писаца, обично радикалније супротстављене владајућим књижевним конвенцијама.</w:t>
            </w:r>
          </w:p>
          <w:p w:rsidR="00EA33E9" w:rsidRDefault="00EA33E9">
            <w:pPr>
              <w:numPr>
                <w:ilvl w:val="0"/>
                <w:numId w:val="2"/>
              </w:numPr>
              <w:spacing w:after="0" w:line="240" w:lineRule="auto"/>
              <w:jc w:val="both"/>
              <w:rPr>
                <w:rFonts w:ascii="Times New Roman" w:hAnsi="Times New Roman"/>
                <w:sz w:val="24"/>
                <w:szCs w:val="24"/>
              </w:rPr>
            </w:pPr>
            <w:r>
              <w:rPr>
                <w:rFonts w:ascii="Times New Roman" w:hAnsi="Times New Roman"/>
                <w:b/>
                <w:sz w:val="24"/>
                <w:szCs w:val="24"/>
              </w:rPr>
              <w:t>Писмо</w:t>
            </w:r>
            <w:r>
              <w:rPr>
                <w:rFonts w:ascii="Times New Roman" w:hAnsi="Times New Roman"/>
                <w:sz w:val="24"/>
                <w:szCs w:val="24"/>
              </w:rPr>
              <w:t xml:space="preserve"> – представља форму комуникације којом се изражавају мисли, осећања, описује низ догађаја или воде филозофске дискусије. Најважнија особина писма као књижевног или полу-књижевног жанра јесте његова дијалошка природа. Без обзира на то да ли је оно личне или пословне природе, формално или неформлно, њиме се скоро увек захтева одређени одговор онога на кога је адресирано. Као књижевна врста постоји још од античког доба где се неговало као посебан део реторике (Цезар, Цицерон, Плиније Млађи...). У средњем веку писмо је један од најчешћих облика који су користили црквени </w:t>
            </w:r>
            <w:r>
              <w:rPr>
                <w:rFonts w:ascii="Times New Roman" w:hAnsi="Times New Roman"/>
                <w:sz w:val="24"/>
                <w:szCs w:val="24"/>
              </w:rPr>
              <w:lastRenderedPageBreak/>
              <w:t xml:space="preserve">оци (Августин, Јероним...). У доба хуманизма и ренесансе писма користе мистици, хуманисти, песници, владари да изразе размишљања о најразноврснијим стварима. У француској књижевности у доба класицизма и рококоа писмо се, као књижевна врста, доводи до савршенства (Монтењ, Боало, Расин, Рабле, Русо, Волтер, Дидро...). Друга половина XVIII и скоро читав XIX век представљају велико раздобље европског писма. Код нас из тог времена потичу најбогатије и књижевно најзначајније преписке ‒ Вукова, Његошева и Доситејева.    </w:t>
            </w:r>
          </w:p>
          <w:p w:rsidR="00EA33E9" w:rsidRDefault="00EA33E9">
            <w:pPr>
              <w:spacing w:after="0" w:line="240" w:lineRule="auto"/>
              <w:ind w:left="720"/>
              <w:jc w:val="both"/>
              <w:rPr>
                <w:rFonts w:ascii="Times New Roman" w:hAnsi="Times New Roman"/>
                <w:sz w:val="24"/>
                <w:szCs w:val="24"/>
              </w:rPr>
            </w:pPr>
          </w:p>
          <w:p w:rsidR="00EA33E9" w:rsidRDefault="00EA33E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Писмо Харалампију се у историји српске књижевности сматра манифестом модерног, просветитељског доба у форми писма у коме Доситеј образлаже свој просветитељски програм. Доситејев програмски текст учи да се знање, лично достојанство и слобода могу стећи просвећивањем и књигом. За то је било потребно реформисати књижевни језик тако да постане близак и разумљив човеку из народа.</w:t>
            </w:r>
          </w:p>
          <w:p w:rsidR="009D24B3" w:rsidRDefault="009D24B3" w:rsidP="009D24B3">
            <w:pPr>
              <w:spacing w:after="0" w:line="240" w:lineRule="auto"/>
              <w:ind w:left="720"/>
              <w:jc w:val="both"/>
              <w:rPr>
                <w:rFonts w:ascii="Times New Roman" w:hAnsi="Times New Roman"/>
                <w:sz w:val="24"/>
                <w:szCs w:val="24"/>
              </w:rPr>
            </w:pPr>
          </w:p>
          <w:p w:rsidR="009D24B3" w:rsidRDefault="009D24B3" w:rsidP="009D24B3">
            <w:pPr>
              <w:spacing w:after="0" w:line="240" w:lineRule="auto"/>
              <w:ind w:left="720"/>
              <w:jc w:val="both"/>
              <w:rPr>
                <w:rFonts w:ascii="Times New Roman" w:hAnsi="Times New Roman"/>
                <w:sz w:val="24"/>
                <w:szCs w:val="24"/>
              </w:rPr>
            </w:pPr>
          </w:p>
          <w:p w:rsidR="009D24B3" w:rsidRDefault="009D24B3" w:rsidP="009D24B3">
            <w:pPr>
              <w:spacing w:after="0" w:line="240" w:lineRule="auto"/>
              <w:ind w:left="720"/>
              <w:jc w:val="both"/>
              <w:rPr>
                <w:rFonts w:ascii="Times New Roman" w:hAnsi="Times New Roman"/>
                <w:sz w:val="24"/>
                <w:szCs w:val="24"/>
              </w:rPr>
            </w:pPr>
          </w:p>
          <w:p w:rsidR="00FC6F2F" w:rsidRPr="002B71F8" w:rsidRDefault="00FC6F2F" w:rsidP="009D24B3">
            <w:pPr>
              <w:spacing w:after="0" w:line="240" w:lineRule="auto"/>
              <w:ind w:left="720"/>
              <w:jc w:val="both"/>
              <w:rPr>
                <w:rFonts w:ascii="Times New Roman" w:hAnsi="Times New Roman"/>
                <w:b/>
                <w:sz w:val="24"/>
                <w:szCs w:val="24"/>
              </w:rPr>
            </w:pPr>
            <w:r w:rsidRPr="002B71F8">
              <w:rPr>
                <w:rFonts w:ascii="Times New Roman" w:hAnsi="Times New Roman"/>
                <w:b/>
                <w:sz w:val="24"/>
                <w:szCs w:val="24"/>
              </w:rPr>
              <w:t>Домаћи задатак- ОДГОВОРИ НА ПИТАЊА:</w:t>
            </w:r>
          </w:p>
          <w:p w:rsidR="00EA33E9" w:rsidRDefault="00EA33E9">
            <w:pPr>
              <w:spacing w:after="0" w:line="240" w:lineRule="auto"/>
              <w:ind w:left="718"/>
              <w:jc w:val="both"/>
              <w:rPr>
                <w:rFonts w:ascii="Times New Roman" w:hAnsi="Times New Roman"/>
                <w:sz w:val="24"/>
                <w:szCs w:val="24"/>
              </w:rPr>
            </w:pPr>
          </w:p>
          <w:p w:rsidR="00EA33E9" w:rsidRPr="00FC6F2F" w:rsidRDefault="00EA33E9" w:rsidP="00FC6F2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Коме је упућено ово писм</w:t>
            </w:r>
            <w:r w:rsidR="00211683">
              <w:rPr>
                <w:rFonts w:ascii="Times New Roman" w:hAnsi="Times New Roman"/>
                <w:sz w:val="24"/>
                <w:szCs w:val="24"/>
              </w:rPr>
              <w:t>о?</w:t>
            </w:r>
          </w:p>
          <w:p w:rsidR="00EA33E9" w:rsidRDefault="00EA33E9">
            <w:pPr>
              <w:spacing w:after="0" w:line="240" w:lineRule="auto"/>
              <w:ind w:left="718"/>
              <w:jc w:val="both"/>
              <w:rPr>
                <w:rFonts w:ascii="Times New Roman" w:hAnsi="Times New Roman"/>
                <w:sz w:val="24"/>
                <w:szCs w:val="24"/>
              </w:rPr>
            </w:pPr>
          </w:p>
          <w:p w:rsidR="00EA33E9" w:rsidRPr="00FC6F2F" w:rsidRDefault="00EA33E9" w:rsidP="00FC6F2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Какве намере има Доситеј Обрадовић? Како је замислио </w:t>
            </w:r>
            <w:r>
              <w:rPr>
                <w:rFonts w:ascii="Times New Roman" w:hAnsi="Times New Roman"/>
                <w:i/>
                <w:sz w:val="24"/>
                <w:szCs w:val="24"/>
              </w:rPr>
              <w:t>Совјете здраваго разума</w:t>
            </w:r>
            <w:r>
              <w:rPr>
                <w:rFonts w:ascii="Times New Roman" w:hAnsi="Times New Roman"/>
                <w:sz w:val="24"/>
                <w:szCs w:val="24"/>
              </w:rPr>
              <w:t>? Каква је корист од издавања ове књиге на народном језику</w:t>
            </w:r>
          </w:p>
          <w:p w:rsidR="00EA33E9" w:rsidRDefault="00EA33E9" w:rsidP="00FC6F2F">
            <w:pPr>
              <w:spacing w:after="0" w:line="240" w:lineRule="auto"/>
              <w:ind w:left="720"/>
              <w:jc w:val="both"/>
              <w:rPr>
                <w:rFonts w:ascii="Times New Roman" w:hAnsi="Times New Roman"/>
                <w:sz w:val="24"/>
                <w:szCs w:val="24"/>
              </w:rPr>
            </w:pPr>
          </w:p>
          <w:p w:rsidR="00EA33E9" w:rsidRDefault="00EA33E9">
            <w:pPr>
              <w:spacing w:after="0" w:line="240" w:lineRule="auto"/>
              <w:ind w:left="720"/>
              <w:jc w:val="both"/>
              <w:rPr>
                <w:rFonts w:ascii="Times New Roman" w:hAnsi="Times New Roman"/>
                <w:sz w:val="24"/>
                <w:szCs w:val="24"/>
              </w:rPr>
            </w:pPr>
          </w:p>
          <w:p w:rsidR="00EA33E9" w:rsidRDefault="00EA33E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Које мудре мисли и </w:t>
            </w:r>
            <w:r>
              <w:rPr>
                <w:rFonts w:ascii="Times New Roman" w:hAnsi="Times New Roman"/>
                <w:b/>
                <w:sz w:val="24"/>
                <w:szCs w:val="24"/>
              </w:rPr>
              <w:t>просветитељске идеје</w:t>
            </w:r>
            <w:r>
              <w:rPr>
                <w:rFonts w:ascii="Times New Roman" w:hAnsi="Times New Roman"/>
                <w:sz w:val="24"/>
                <w:szCs w:val="24"/>
              </w:rPr>
              <w:t xml:space="preserve"> износи Доситеј у своме писму? </w:t>
            </w:r>
          </w:p>
          <w:p w:rsidR="00EA33E9" w:rsidRDefault="00EA33E9" w:rsidP="00FC6F2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EA33E9" w:rsidRDefault="00EA33E9">
            <w:pPr>
              <w:spacing w:after="0" w:line="240" w:lineRule="auto"/>
              <w:ind w:left="720"/>
              <w:jc w:val="both"/>
              <w:rPr>
                <w:rFonts w:ascii="Times New Roman" w:hAnsi="Times New Roman"/>
                <w:sz w:val="24"/>
                <w:szCs w:val="24"/>
              </w:rPr>
            </w:pPr>
          </w:p>
          <w:p w:rsidR="00A302EA" w:rsidRDefault="00EA33E9" w:rsidP="00A302EA">
            <w:pPr>
              <w:spacing w:after="0"/>
              <w:ind w:left="720"/>
              <w:jc w:val="center"/>
              <w:rPr>
                <w:rFonts w:ascii="Times New Roman" w:hAnsi="Times New Roman"/>
                <w:b/>
                <w:sz w:val="28"/>
                <w:szCs w:val="28"/>
                <w:u w:val="single"/>
              </w:rPr>
            </w:pPr>
            <w:r>
              <w:rPr>
                <w:rFonts w:ascii="Times New Roman" w:hAnsi="Times New Roman"/>
                <w:sz w:val="24"/>
                <w:szCs w:val="24"/>
              </w:rPr>
              <w:t xml:space="preserve">Пронађите места у </w:t>
            </w:r>
            <w:r>
              <w:rPr>
                <w:rFonts w:ascii="Times New Roman" w:hAnsi="Times New Roman"/>
                <w:i/>
                <w:sz w:val="24"/>
                <w:szCs w:val="24"/>
              </w:rPr>
              <w:t>Писму</w:t>
            </w:r>
            <w:r>
              <w:rPr>
                <w:rFonts w:ascii="Times New Roman" w:hAnsi="Times New Roman"/>
                <w:sz w:val="24"/>
                <w:szCs w:val="24"/>
              </w:rPr>
              <w:t xml:space="preserve"> где Доситеј </w:t>
            </w:r>
            <w:proofErr w:type="spellStart"/>
            <w:r>
              <w:rPr>
                <w:rFonts w:ascii="Times New Roman" w:hAnsi="Times New Roman"/>
                <w:sz w:val="24"/>
                <w:szCs w:val="24"/>
              </w:rPr>
              <w:t>говори</w:t>
            </w:r>
            <w:proofErr w:type="spellEnd"/>
            <w:r>
              <w:rPr>
                <w:rFonts w:ascii="Times New Roman" w:hAnsi="Times New Roman"/>
                <w:sz w:val="24"/>
                <w:szCs w:val="24"/>
              </w:rPr>
              <w:t xml:space="preserve"> о </w:t>
            </w:r>
            <w:proofErr w:type="spellStart"/>
            <w:r>
              <w:rPr>
                <w:rFonts w:ascii="Times New Roman" w:hAnsi="Times New Roman"/>
                <w:sz w:val="24"/>
                <w:szCs w:val="24"/>
              </w:rPr>
              <w:t>значају</w:t>
            </w:r>
            <w:proofErr w:type="spellEnd"/>
            <w:r>
              <w:rPr>
                <w:rFonts w:ascii="Times New Roman" w:hAnsi="Times New Roman"/>
                <w:sz w:val="24"/>
                <w:szCs w:val="24"/>
              </w:rPr>
              <w:t xml:space="preserve"> </w:t>
            </w:r>
            <w:proofErr w:type="spellStart"/>
            <w:r>
              <w:rPr>
                <w:rFonts w:ascii="Times New Roman" w:hAnsi="Times New Roman"/>
                <w:b/>
                <w:sz w:val="24"/>
                <w:szCs w:val="24"/>
              </w:rPr>
              <w:t>толеранције</w:t>
            </w:r>
            <w:proofErr w:type="spellEnd"/>
            <w:r>
              <w:rPr>
                <w:rFonts w:ascii="Times New Roman" w:hAnsi="Times New Roman"/>
                <w:sz w:val="24"/>
                <w:szCs w:val="24"/>
              </w:rPr>
              <w:t xml:space="preserve"> и </w:t>
            </w:r>
            <w:proofErr w:type="spellStart"/>
            <w:r>
              <w:rPr>
                <w:rFonts w:ascii="Times New Roman" w:hAnsi="Times New Roman"/>
                <w:sz w:val="24"/>
                <w:szCs w:val="24"/>
              </w:rPr>
              <w:t>значају</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 xml:space="preserve"> за </w:t>
            </w:r>
            <w:proofErr w:type="spellStart"/>
            <w:r>
              <w:rPr>
                <w:rFonts w:ascii="Times New Roman" w:hAnsi="Times New Roman"/>
                <w:b/>
                <w:sz w:val="24"/>
                <w:szCs w:val="24"/>
              </w:rPr>
              <w:t>национални</w:t>
            </w:r>
            <w:proofErr w:type="spellEnd"/>
            <w:r>
              <w:rPr>
                <w:rFonts w:ascii="Times New Roman" w:hAnsi="Times New Roman"/>
                <w:b/>
                <w:sz w:val="24"/>
                <w:szCs w:val="24"/>
              </w:rPr>
              <w:t xml:space="preserve"> </w:t>
            </w:r>
            <w:proofErr w:type="spellStart"/>
            <w:r>
              <w:rPr>
                <w:rFonts w:ascii="Times New Roman" w:hAnsi="Times New Roman"/>
                <w:b/>
                <w:sz w:val="24"/>
                <w:szCs w:val="24"/>
              </w:rPr>
              <w:t>идентитет</w:t>
            </w:r>
            <w:proofErr w:type="spellEnd"/>
            <w:r>
              <w:rPr>
                <w:rFonts w:ascii="Times New Roman" w:hAnsi="Times New Roman"/>
                <w:sz w:val="24"/>
                <w:szCs w:val="24"/>
              </w:rPr>
              <w:t>.</w:t>
            </w:r>
            <w:r w:rsidR="00A302EA">
              <w:rPr>
                <w:rFonts w:ascii="Times New Roman" w:hAnsi="Times New Roman"/>
                <w:b/>
                <w:sz w:val="28"/>
                <w:szCs w:val="28"/>
                <w:u w:val="single"/>
              </w:rPr>
              <w:t xml:space="preserve"> </w:t>
            </w: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jc w:val="center"/>
              <w:rPr>
                <w:rFonts w:ascii="Times New Roman" w:hAnsi="Times New Roman"/>
                <w:b/>
                <w:sz w:val="28"/>
                <w:szCs w:val="28"/>
              </w:rPr>
            </w:pPr>
          </w:p>
          <w:p w:rsidR="00A302EA" w:rsidRDefault="00A302EA" w:rsidP="00A302EA">
            <w:pPr>
              <w:spacing w:after="0"/>
              <w:ind w:left="720"/>
              <w:rPr>
                <w:rFonts w:ascii="Times New Roman" w:hAnsi="Times New Roman"/>
                <w:b/>
                <w:sz w:val="28"/>
                <w:szCs w:val="28"/>
              </w:rPr>
            </w:pPr>
            <w:r>
              <w:rPr>
                <w:rFonts w:ascii="Times New Roman" w:hAnsi="Times New Roman"/>
                <w:b/>
                <w:sz w:val="28"/>
                <w:szCs w:val="28"/>
              </w:rPr>
              <w:lastRenderedPageBreak/>
              <w:t>Преписати у свеске</w:t>
            </w:r>
          </w:p>
          <w:p w:rsidR="00A302EA" w:rsidRPr="00A302EA" w:rsidRDefault="00A302EA" w:rsidP="00A302EA">
            <w:pPr>
              <w:spacing w:after="0"/>
              <w:ind w:left="720"/>
              <w:rPr>
                <w:rFonts w:ascii="Times New Roman" w:hAnsi="Times New Roman"/>
                <w:b/>
                <w:sz w:val="28"/>
                <w:szCs w:val="28"/>
              </w:rPr>
            </w:pPr>
          </w:p>
          <w:p w:rsidR="00A302EA" w:rsidRDefault="00A302EA" w:rsidP="00A302EA">
            <w:pPr>
              <w:spacing w:after="0"/>
              <w:rPr>
                <w:rFonts w:ascii="Times New Roman" w:hAnsi="Times New Roman"/>
                <w:sz w:val="28"/>
                <w:szCs w:val="28"/>
              </w:rPr>
            </w:pPr>
            <w:r>
              <w:rPr>
                <w:rFonts w:ascii="Times New Roman" w:hAnsi="Times New Roman"/>
                <w:b/>
                <w:sz w:val="28"/>
                <w:szCs w:val="28"/>
              </w:rPr>
              <w:t>Писмо Харалампију</w:t>
            </w:r>
            <w:r>
              <w:rPr>
                <w:rFonts w:ascii="Times New Roman" w:hAnsi="Times New Roman"/>
                <w:sz w:val="28"/>
                <w:szCs w:val="28"/>
              </w:rPr>
              <w:t xml:space="preserve"> </w:t>
            </w:r>
          </w:p>
          <w:p w:rsidR="00A302EA" w:rsidRPr="00A302EA" w:rsidRDefault="00A302EA" w:rsidP="00A302EA">
            <w:pPr>
              <w:spacing w:after="0"/>
              <w:rPr>
                <w:rFonts w:ascii="Times New Roman" w:hAnsi="Times New Roman"/>
                <w:b/>
                <w:sz w:val="28"/>
                <w:szCs w:val="28"/>
              </w:rPr>
            </w:pPr>
            <w:r>
              <w:rPr>
                <w:rFonts w:ascii="Times New Roman" w:hAnsi="Times New Roman"/>
                <w:sz w:val="24"/>
                <w:szCs w:val="28"/>
              </w:rPr>
              <w:t>Доситеј Обрадовић (1739‒1811</w:t>
            </w:r>
            <w:r>
              <w:rPr>
                <w:rFonts w:ascii="Times New Roman" w:hAnsi="Times New Roman"/>
                <w:szCs w:val="24"/>
              </w:rPr>
              <w:t>)</w:t>
            </w:r>
          </w:p>
          <w:p w:rsidR="00A302EA" w:rsidRDefault="00A302EA" w:rsidP="00A302EA">
            <w:pPr>
              <w:spacing w:after="0"/>
              <w:jc w:val="both"/>
              <w:rPr>
                <w:rFonts w:ascii="Times New Roman" w:hAnsi="Times New Roman"/>
                <w:b/>
                <w:sz w:val="24"/>
                <w:szCs w:val="24"/>
              </w:rPr>
            </w:pPr>
          </w:p>
          <w:p w:rsidR="00A302EA" w:rsidRDefault="00A302EA" w:rsidP="00A302EA">
            <w:pPr>
              <w:spacing w:after="0"/>
              <w:jc w:val="both"/>
              <w:rPr>
                <w:rFonts w:ascii="Times New Roman" w:hAnsi="Times New Roman"/>
                <w:b/>
                <w:sz w:val="24"/>
                <w:szCs w:val="24"/>
              </w:rPr>
            </w:pPr>
            <w:r>
              <w:rPr>
                <w:rFonts w:ascii="Times New Roman" w:hAnsi="Times New Roman"/>
                <w:b/>
                <w:sz w:val="24"/>
                <w:szCs w:val="24"/>
              </w:rPr>
              <w:t xml:space="preserve">О ПИСЦУ: </w:t>
            </w:r>
          </w:p>
          <w:p w:rsidR="00A302EA" w:rsidRDefault="00A302EA" w:rsidP="00A302EA">
            <w:pPr>
              <w:spacing w:after="0"/>
              <w:ind w:left="12"/>
              <w:jc w:val="both"/>
              <w:rPr>
                <w:rFonts w:ascii="Times New Roman" w:hAnsi="Times New Roman"/>
                <w:sz w:val="24"/>
                <w:szCs w:val="24"/>
              </w:rPr>
            </w:pPr>
            <w:r>
              <w:rPr>
                <w:rFonts w:ascii="Times New Roman" w:hAnsi="Times New Roman"/>
                <w:sz w:val="24"/>
                <w:szCs w:val="24"/>
              </w:rPr>
              <w:t>‒ писац, реформатор, филозоф, лингвиста, полиглота, преводилац, први министар просвете</w:t>
            </w:r>
          </w:p>
          <w:p w:rsidR="00A302EA" w:rsidRDefault="00A302EA" w:rsidP="00A302EA">
            <w:pPr>
              <w:spacing w:after="0"/>
              <w:jc w:val="both"/>
              <w:rPr>
                <w:rFonts w:ascii="Times New Roman" w:hAnsi="Times New Roman"/>
                <w:i/>
                <w:sz w:val="24"/>
                <w:szCs w:val="24"/>
              </w:rPr>
            </w:pPr>
            <w:r>
              <w:rPr>
                <w:rFonts w:ascii="Times New Roman" w:hAnsi="Times New Roman"/>
                <w:sz w:val="24"/>
                <w:szCs w:val="24"/>
              </w:rPr>
              <w:t xml:space="preserve">‒ дела: </w:t>
            </w:r>
            <w:r>
              <w:rPr>
                <w:rFonts w:ascii="Times New Roman" w:hAnsi="Times New Roman"/>
                <w:i/>
                <w:sz w:val="24"/>
                <w:szCs w:val="24"/>
              </w:rPr>
              <w:t>Писмо Харалампију</w:t>
            </w:r>
            <w:r>
              <w:rPr>
                <w:rFonts w:ascii="Times New Roman" w:hAnsi="Times New Roman"/>
                <w:sz w:val="24"/>
                <w:szCs w:val="24"/>
              </w:rPr>
              <w:t xml:space="preserve">, </w:t>
            </w:r>
            <w:r>
              <w:rPr>
                <w:rFonts w:ascii="Times New Roman" w:hAnsi="Times New Roman"/>
                <w:i/>
                <w:sz w:val="24"/>
                <w:szCs w:val="24"/>
              </w:rPr>
              <w:t>Живот и прикљученија</w:t>
            </w:r>
            <w:r>
              <w:rPr>
                <w:rFonts w:ascii="Times New Roman" w:hAnsi="Times New Roman"/>
                <w:sz w:val="24"/>
                <w:szCs w:val="24"/>
              </w:rPr>
              <w:t xml:space="preserve">, </w:t>
            </w:r>
            <w:r>
              <w:rPr>
                <w:rFonts w:ascii="Times New Roman" w:hAnsi="Times New Roman"/>
                <w:i/>
                <w:sz w:val="24"/>
                <w:szCs w:val="24"/>
              </w:rPr>
              <w:t>Пјесна на инсурекцију Сербијанов, Совјети здраваго разума, Етика, Басне</w:t>
            </w:r>
          </w:p>
          <w:p w:rsidR="00A302EA" w:rsidRDefault="00A302EA" w:rsidP="00A302EA">
            <w:pPr>
              <w:spacing w:after="0"/>
              <w:rPr>
                <w:rFonts w:ascii="Times New Roman" w:hAnsi="Times New Roman"/>
                <w:sz w:val="24"/>
                <w:szCs w:val="24"/>
              </w:rPr>
            </w:pPr>
          </w:p>
          <w:p w:rsidR="00A302EA" w:rsidRDefault="00A302EA" w:rsidP="00A302EA">
            <w:pPr>
              <w:spacing w:after="0"/>
              <w:jc w:val="center"/>
              <w:rPr>
                <w:rFonts w:ascii="Times New Roman" w:hAnsi="Times New Roman"/>
                <w:sz w:val="24"/>
                <w:szCs w:val="24"/>
              </w:rPr>
            </w:pPr>
            <w:r>
              <w:rPr>
                <w:rFonts w:ascii="Times New Roman" w:hAnsi="Times New Roman"/>
                <w:b/>
                <w:sz w:val="28"/>
                <w:szCs w:val="28"/>
              </w:rPr>
              <w:t>„Писмо Харалампију”</w:t>
            </w:r>
          </w:p>
          <w:p w:rsidR="00A302EA" w:rsidRDefault="00A302EA" w:rsidP="00A302EA">
            <w:pPr>
              <w:spacing w:after="0"/>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xml:space="preserve">: манифест, писмо   </w:t>
            </w:r>
          </w:p>
          <w:p w:rsidR="00A302EA" w:rsidRDefault="00A302EA" w:rsidP="00A302EA">
            <w:pPr>
              <w:spacing w:after="0"/>
              <w:rPr>
                <w:rFonts w:ascii="Times New Roman" w:hAnsi="Times New Roman"/>
                <w:sz w:val="24"/>
                <w:szCs w:val="24"/>
              </w:rPr>
            </w:pPr>
            <w:r>
              <w:rPr>
                <w:rFonts w:ascii="Times New Roman" w:hAnsi="Times New Roman"/>
                <w:b/>
                <w:sz w:val="24"/>
                <w:szCs w:val="24"/>
              </w:rPr>
              <w:t>просветитељске идеје</w:t>
            </w:r>
            <w:r>
              <w:rPr>
                <w:rFonts w:ascii="Times New Roman" w:hAnsi="Times New Roman"/>
                <w:sz w:val="24"/>
                <w:szCs w:val="24"/>
              </w:rPr>
              <w:t xml:space="preserve">: </w:t>
            </w:r>
          </w:p>
          <w:p w:rsidR="00A302EA" w:rsidRDefault="00A302EA" w:rsidP="00A302EA">
            <w:pPr>
              <w:numPr>
                <w:ilvl w:val="0"/>
                <w:numId w:val="5"/>
              </w:numPr>
              <w:spacing w:after="0"/>
              <w:rPr>
                <w:rFonts w:ascii="Times New Roman" w:hAnsi="Times New Roman"/>
                <w:sz w:val="24"/>
                <w:szCs w:val="24"/>
              </w:rPr>
            </w:pPr>
            <w:r>
              <w:rPr>
                <w:rFonts w:ascii="Times New Roman" w:hAnsi="Times New Roman"/>
                <w:sz w:val="24"/>
                <w:szCs w:val="24"/>
              </w:rPr>
              <w:t xml:space="preserve">народни језик као књижевни            </w:t>
            </w:r>
            <w:r>
              <w:rPr>
                <w:rFonts w:ascii="Times New Roman" w:hAnsi="Times New Roman"/>
                <w:sz w:val="20"/>
                <w:szCs w:val="20"/>
              </w:rPr>
              <w:t xml:space="preserve">● </w:t>
            </w:r>
            <w:r>
              <w:rPr>
                <w:rFonts w:ascii="Times New Roman" w:hAnsi="Times New Roman"/>
                <w:sz w:val="24"/>
                <w:szCs w:val="24"/>
              </w:rPr>
              <w:t>здрав разум</w:t>
            </w:r>
          </w:p>
          <w:p w:rsidR="00A302EA" w:rsidRDefault="00A302EA" w:rsidP="00A302EA">
            <w:pPr>
              <w:numPr>
                <w:ilvl w:val="0"/>
                <w:numId w:val="5"/>
              </w:numPr>
              <w:spacing w:after="0"/>
              <w:rPr>
                <w:rFonts w:ascii="Times New Roman" w:hAnsi="Times New Roman"/>
                <w:sz w:val="24"/>
                <w:szCs w:val="24"/>
              </w:rPr>
            </w:pPr>
            <w:r>
              <w:rPr>
                <w:rFonts w:ascii="Times New Roman" w:hAnsi="Times New Roman"/>
                <w:sz w:val="24"/>
                <w:szCs w:val="24"/>
              </w:rPr>
              <w:t xml:space="preserve">толеранција                                         </w:t>
            </w:r>
            <w:r>
              <w:rPr>
                <w:rFonts w:ascii="Times New Roman" w:hAnsi="Times New Roman"/>
                <w:sz w:val="20"/>
                <w:szCs w:val="20"/>
              </w:rPr>
              <w:t xml:space="preserve">● </w:t>
            </w:r>
            <w:r>
              <w:rPr>
                <w:rFonts w:ascii="Times New Roman" w:hAnsi="Times New Roman"/>
                <w:sz w:val="24"/>
                <w:szCs w:val="24"/>
              </w:rPr>
              <w:t>корист</w:t>
            </w:r>
            <w:r>
              <w:rPr>
                <w:rFonts w:ascii="Times New Roman" w:hAnsi="Times New Roman"/>
                <w:sz w:val="20"/>
                <w:szCs w:val="20"/>
              </w:rPr>
              <w:t xml:space="preserve"> </w:t>
            </w:r>
          </w:p>
          <w:p w:rsidR="00A302EA" w:rsidRDefault="00A302EA" w:rsidP="00A302EA">
            <w:pPr>
              <w:numPr>
                <w:ilvl w:val="0"/>
                <w:numId w:val="5"/>
              </w:numPr>
              <w:spacing w:after="0"/>
              <w:rPr>
                <w:rFonts w:ascii="Times New Roman" w:hAnsi="Times New Roman"/>
                <w:sz w:val="24"/>
                <w:szCs w:val="24"/>
              </w:rPr>
            </w:pPr>
            <w:r>
              <w:rPr>
                <w:rFonts w:ascii="Times New Roman" w:hAnsi="Times New Roman"/>
                <w:sz w:val="24"/>
                <w:szCs w:val="24"/>
              </w:rPr>
              <w:t xml:space="preserve">значај књига                                        </w:t>
            </w:r>
            <w:r>
              <w:rPr>
                <w:rFonts w:ascii="Times New Roman" w:hAnsi="Times New Roman"/>
                <w:sz w:val="20"/>
                <w:szCs w:val="20"/>
              </w:rPr>
              <w:t xml:space="preserve">●  </w:t>
            </w:r>
            <w:r>
              <w:rPr>
                <w:rFonts w:ascii="Times New Roman" w:hAnsi="Times New Roman"/>
                <w:sz w:val="24"/>
                <w:szCs w:val="24"/>
              </w:rPr>
              <w:t>природна доброта</w:t>
            </w:r>
          </w:p>
          <w:p w:rsidR="00A302EA" w:rsidRDefault="00A302EA" w:rsidP="00A302EA">
            <w:pPr>
              <w:numPr>
                <w:ilvl w:val="0"/>
                <w:numId w:val="5"/>
              </w:numPr>
              <w:spacing w:after="0"/>
              <w:rPr>
                <w:rFonts w:ascii="Times New Roman" w:hAnsi="Times New Roman"/>
                <w:sz w:val="24"/>
                <w:szCs w:val="24"/>
              </w:rPr>
            </w:pPr>
            <w:r>
              <w:rPr>
                <w:rFonts w:ascii="Times New Roman" w:hAnsi="Times New Roman"/>
                <w:sz w:val="24"/>
                <w:szCs w:val="24"/>
              </w:rPr>
              <w:t>отварање школа</w:t>
            </w:r>
          </w:p>
          <w:p w:rsidR="00A302EA" w:rsidRDefault="00A302EA" w:rsidP="00A302EA">
            <w:pPr>
              <w:spacing w:after="0"/>
              <w:rPr>
                <w:rFonts w:ascii="Times New Roman" w:hAnsi="Times New Roman"/>
                <w:sz w:val="24"/>
                <w:szCs w:val="24"/>
              </w:rPr>
            </w:pPr>
            <w:r>
              <w:rPr>
                <w:rFonts w:ascii="Times New Roman" w:hAnsi="Times New Roman"/>
                <w:b/>
                <w:sz w:val="24"/>
                <w:szCs w:val="24"/>
              </w:rPr>
              <w:t>језик и стил</w:t>
            </w:r>
            <w:r>
              <w:rPr>
                <w:rFonts w:ascii="Times New Roman" w:hAnsi="Times New Roman"/>
                <w:sz w:val="24"/>
                <w:szCs w:val="24"/>
              </w:rPr>
              <w:t xml:space="preserve">: </w:t>
            </w:r>
          </w:p>
          <w:p w:rsidR="00A302EA" w:rsidRDefault="00A302EA" w:rsidP="00A302EA">
            <w:pPr>
              <w:numPr>
                <w:ilvl w:val="0"/>
                <w:numId w:val="6"/>
              </w:numPr>
              <w:spacing w:after="0"/>
              <w:rPr>
                <w:rFonts w:ascii="Times New Roman" w:hAnsi="Times New Roman"/>
                <w:sz w:val="24"/>
                <w:szCs w:val="24"/>
              </w:rPr>
            </w:pPr>
            <w:r>
              <w:rPr>
                <w:rFonts w:ascii="Times New Roman" w:hAnsi="Times New Roman"/>
                <w:sz w:val="24"/>
                <w:szCs w:val="24"/>
              </w:rPr>
              <w:t xml:space="preserve">граматичке грешке                             </w:t>
            </w:r>
            <w:r>
              <w:rPr>
                <w:rFonts w:ascii="Times New Roman" w:hAnsi="Times New Roman"/>
                <w:sz w:val="20"/>
                <w:szCs w:val="20"/>
              </w:rPr>
              <w:t xml:space="preserve">● </w:t>
            </w:r>
            <w:r>
              <w:rPr>
                <w:rFonts w:ascii="Times New Roman" w:hAnsi="Times New Roman"/>
                <w:sz w:val="24"/>
                <w:szCs w:val="24"/>
              </w:rPr>
              <w:t>једноставност, непосредност и топлина израза</w:t>
            </w:r>
          </w:p>
          <w:p w:rsidR="00A302EA" w:rsidRDefault="00A302EA" w:rsidP="00A302EA">
            <w:pPr>
              <w:numPr>
                <w:ilvl w:val="0"/>
                <w:numId w:val="6"/>
              </w:numPr>
              <w:spacing w:after="0"/>
              <w:rPr>
                <w:rFonts w:ascii="Times New Roman" w:hAnsi="Times New Roman"/>
                <w:sz w:val="24"/>
                <w:szCs w:val="24"/>
              </w:rPr>
            </w:pPr>
            <w:r>
              <w:rPr>
                <w:rFonts w:ascii="Times New Roman" w:hAnsi="Times New Roman"/>
                <w:sz w:val="24"/>
                <w:szCs w:val="24"/>
              </w:rPr>
              <w:t xml:space="preserve">позајмљенице                                      </w:t>
            </w:r>
            <w:r>
              <w:rPr>
                <w:rFonts w:ascii="Times New Roman" w:hAnsi="Times New Roman"/>
                <w:sz w:val="20"/>
                <w:szCs w:val="20"/>
              </w:rPr>
              <w:t xml:space="preserve">●  </w:t>
            </w:r>
            <w:r>
              <w:rPr>
                <w:rFonts w:ascii="Times New Roman" w:hAnsi="Times New Roman"/>
                <w:sz w:val="24"/>
                <w:szCs w:val="24"/>
              </w:rPr>
              <w:t>хумор и иронија</w:t>
            </w:r>
          </w:p>
          <w:p w:rsidR="00A302EA" w:rsidRDefault="00A302EA" w:rsidP="00A302EA">
            <w:pPr>
              <w:spacing w:after="0"/>
              <w:jc w:val="both"/>
              <w:rPr>
                <w:rFonts w:ascii="Times New Roman" w:hAnsi="Times New Roman"/>
                <w:sz w:val="24"/>
                <w:szCs w:val="24"/>
              </w:rPr>
            </w:pPr>
          </w:p>
          <w:p w:rsidR="00EA33E9" w:rsidRDefault="00EA33E9" w:rsidP="00A302EA">
            <w:pPr>
              <w:spacing w:after="0" w:line="240" w:lineRule="auto"/>
              <w:ind w:left="720"/>
              <w:jc w:val="both"/>
              <w:rPr>
                <w:rFonts w:ascii="Times New Roman" w:hAnsi="Times New Roman"/>
                <w:sz w:val="24"/>
                <w:szCs w:val="24"/>
              </w:rPr>
            </w:pPr>
          </w:p>
          <w:p w:rsidR="00A302EA" w:rsidRDefault="00A302EA" w:rsidP="00A302EA">
            <w:pPr>
              <w:spacing w:after="0" w:line="240" w:lineRule="auto"/>
              <w:ind w:left="720"/>
              <w:jc w:val="both"/>
              <w:rPr>
                <w:rFonts w:ascii="Times New Roman" w:hAnsi="Times New Roman"/>
                <w:sz w:val="24"/>
                <w:szCs w:val="24"/>
              </w:rPr>
            </w:pPr>
          </w:p>
          <w:p w:rsidR="00EA33E9" w:rsidRDefault="00EA33E9" w:rsidP="00FC6F2F">
            <w:pPr>
              <w:spacing w:after="0" w:line="240" w:lineRule="auto"/>
              <w:jc w:val="both"/>
              <w:rPr>
                <w:rFonts w:ascii="Times New Roman" w:hAnsi="Times New Roman"/>
                <w:sz w:val="24"/>
                <w:szCs w:val="24"/>
              </w:rPr>
            </w:pPr>
          </w:p>
          <w:p w:rsidR="00EA33E9" w:rsidRDefault="00EA33E9" w:rsidP="00FC6F2F">
            <w:pPr>
              <w:spacing w:after="0" w:line="240" w:lineRule="auto"/>
              <w:jc w:val="both"/>
              <w:rPr>
                <w:rFonts w:ascii="Times New Roman" w:eastAsia="Times New Roman" w:hAnsi="Times New Roman"/>
                <w:sz w:val="24"/>
                <w:szCs w:val="24"/>
              </w:rPr>
            </w:pPr>
          </w:p>
        </w:tc>
      </w:tr>
      <w:tr w:rsidR="00EA33E9" w:rsidTr="00EA33E9">
        <w:trPr>
          <w:trHeight w:val="1619"/>
        </w:trPr>
        <w:tc>
          <w:tcPr>
            <w:tcW w:w="7467" w:type="dxa"/>
            <w:tcBorders>
              <w:top w:val="single" w:sz="4" w:space="0" w:color="auto"/>
              <w:left w:val="single" w:sz="4" w:space="0" w:color="auto"/>
              <w:bottom w:val="single" w:sz="4" w:space="0" w:color="auto"/>
              <w:right w:val="single" w:sz="4" w:space="0" w:color="auto"/>
            </w:tcBorders>
            <w:hideMark/>
          </w:tcPr>
          <w:p w:rsidR="00EA33E9" w:rsidRDefault="00EA33E9">
            <w:pPr>
              <w:spacing w:after="0" w:line="240" w:lineRule="auto"/>
              <w:ind w:left="9"/>
              <w:jc w:val="both"/>
              <w:rPr>
                <w:rFonts w:ascii="Times New Roman" w:eastAsia="Times New Roman" w:hAnsi="Times New Roman"/>
                <w:sz w:val="24"/>
                <w:szCs w:val="24"/>
              </w:rPr>
            </w:pPr>
          </w:p>
        </w:tc>
      </w:tr>
    </w:tbl>
    <w:p w:rsidR="004F2EB7" w:rsidRDefault="004F2EB7">
      <w:pPr>
        <w:rPr>
          <w:sz w:val="32"/>
          <w:szCs w:val="32"/>
        </w:rPr>
      </w:pPr>
    </w:p>
    <w:p w:rsidR="00EA33E9" w:rsidRPr="000B25F5" w:rsidRDefault="00EA33E9">
      <w:pPr>
        <w:rPr>
          <w:sz w:val="32"/>
          <w:szCs w:val="32"/>
        </w:rPr>
      </w:pPr>
    </w:p>
    <w:sectPr w:rsidR="00EA33E9" w:rsidRPr="000B25F5" w:rsidSect="004F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5B944C8"/>
    <w:multiLevelType w:val="hybridMultilevel"/>
    <w:tmpl w:val="BED47542"/>
    <w:lvl w:ilvl="0" w:tplc="241A0001">
      <w:start w:val="1"/>
      <w:numFmt w:val="bullet"/>
      <w:lvlText w:val=""/>
      <w:lvlJc w:val="left"/>
      <w:pPr>
        <w:ind w:left="842"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33451D4A"/>
    <w:multiLevelType w:val="hybridMultilevel"/>
    <w:tmpl w:val="8E96AA44"/>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3DF65886"/>
    <w:multiLevelType w:val="hybridMultilevel"/>
    <w:tmpl w:val="87FE8902"/>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45E642D2"/>
    <w:multiLevelType w:val="hybridMultilevel"/>
    <w:tmpl w:val="43709BC2"/>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74C6236B"/>
    <w:multiLevelType w:val="hybridMultilevel"/>
    <w:tmpl w:val="BECC3384"/>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5">
    <w:nsid w:val="76171929"/>
    <w:multiLevelType w:val="hybridMultilevel"/>
    <w:tmpl w:val="CDC44F54"/>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F5"/>
    <w:rsid w:val="000B25F5"/>
    <w:rsid w:val="00211683"/>
    <w:rsid w:val="002329F8"/>
    <w:rsid w:val="002B71F8"/>
    <w:rsid w:val="003C22E3"/>
    <w:rsid w:val="004F2EB7"/>
    <w:rsid w:val="006D68A4"/>
    <w:rsid w:val="006F08CD"/>
    <w:rsid w:val="009D24B3"/>
    <w:rsid w:val="00A302EA"/>
    <w:rsid w:val="00B555F3"/>
    <w:rsid w:val="00EA33E9"/>
    <w:rsid w:val="00F85929"/>
    <w:rsid w:val="00FC6F2F"/>
    <w:rsid w:val="00F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4511">
      <w:bodyDiv w:val="1"/>
      <w:marLeft w:val="0"/>
      <w:marRight w:val="0"/>
      <w:marTop w:val="0"/>
      <w:marBottom w:val="0"/>
      <w:divBdr>
        <w:top w:val="none" w:sz="0" w:space="0" w:color="auto"/>
        <w:left w:val="none" w:sz="0" w:space="0" w:color="auto"/>
        <w:bottom w:val="none" w:sz="0" w:space="0" w:color="auto"/>
        <w:right w:val="none" w:sz="0" w:space="0" w:color="auto"/>
      </w:divBdr>
    </w:div>
    <w:div w:id="12580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2020-09-17T08:21:00Z</dcterms:created>
  <dcterms:modified xsi:type="dcterms:W3CDTF">2020-09-17T08:21:00Z</dcterms:modified>
</cp:coreProperties>
</file>