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Vrsta dela:</w:t>
      </w:r>
      <w:r>
        <w:rPr>
          <w:rFonts w:ascii="Arial" w:hAnsi="Arial" w:cs="Arial"/>
          <w:color w:val="666666"/>
          <w:sz w:val="27"/>
          <w:szCs w:val="27"/>
        </w:rPr>
        <w:t> pripovetka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Vreme radnje:</w:t>
      </w:r>
      <w:r>
        <w:rPr>
          <w:rFonts w:ascii="Arial" w:hAnsi="Arial" w:cs="Arial"/>
          <w:color w:val="666666"/>
          <w:sz w:val="27"/>
          <w:szCs w:val="27"/>
        </w:rPr>
        <w:t> vreme Austrougarske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Mesto radnje:</w:t>
      </w:r>
      <w:r>
        <w:rPr>
          <w:rFonts w:ascii="Arial" w:hAnsi="Arial" w:cs="Arial"/>
          <w:color w:val="666666"/>
          <w:sz w:val="27"/>
          <w:szCs w:val="27"/>
        </w:rPr>
        <w:t> popova rezidencija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Tema dela:</w:t>
      </w:r>
      <w:r>
        <w:rPr>
          <w:rFonts w:ascii="Arial" w:hAnsi="Arial" w:cs="Arial"/>
          <w:color w:val="666666"/>
          <w:sz w:val="27"/>
          <w:szCs w:val="27"/>
        </w:rPr>
        <w:t> prikaz tipa čoveka kojeg zovu mračajski proto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Kratak sadržaj prepričano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Pripovedač i njegov drug Stevica odluče da odu u posetu jednom starom popu koji osamljeno živi odvojen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od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sela.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Taj mračajski proto je star, zao i sve mrzi.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Stevica ga se boji,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pristade poći s prijateljem, pa šta bude.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Stevica priča da je taj čovek, kome idu u posetu, jako težak.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Sve mrzi, nikoga ne trpi i ne veruje nikome.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Mrzi celi sveti,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najviše svoju rodbinu. Oterao je sina, a ženu jako tukao, toliko da je umrla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od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ozljeda. Pop ima naviku da sve žene naziva „Đurđijama“,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jako pogrdno. Onome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ko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se potuži na svoju ženu, pop savetuje da je istuče.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Pop posebno mrzi Stevičinu porodicu, pogotovo njegovog dedu kojeg je mrzio „vuše nego Turčina“.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Toliko ga je mrzio da nije hteo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da prolazi drumom pored njegove kuće, nego bi išao stramputicom i po pola časa dužeg hoda, samo da ne prolazi putem kojem ide i „prokleti, kuljavi, pakleni Džibo“.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Tim imenom zove sve ljude koje mrzi, jer Džibo tj.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Džibovinom naziva svog oca, a Džibukardom deda.</w:t>
      </w:r>
      <w:proofErr w:type="gramEnd"/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Pop u parohiji ništa ne jede i neće da se napije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gutljaja vode. Ne veruje nikoma, a najmanjin hrišćanima, pa često govori da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će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upravo oni najviše da slažu, prevare i ukradu. Zato, nakon bilo kojeg obreda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ili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posla kojeg mora da napravi, on odma uzjaše konja i ode kući.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Nigdje neće da se zadržava, a kamoli da noći.</w:t>
      </w:r>
      <w:proofErr w:type="gramEnd"/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Ljudi govore da je pop samo jednom bio u gradu.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Turci su ga tamo mučili nekoliko puta.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Jednom su pokušali da ga nabiju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kolac, drugi put su pretili da će ga ko vola okrenuti na ražnju, a treći put su ga golog vezali pod vrelim suncem na tri dana. Pop i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danas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za to krivi Džibukardu, Đurđiju i hrišćane. Pop ne drži u kući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sluge, već sve što treba radi sam. I kuva i pere i brine se o konju. Njega najviše voli, više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od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ičega na svetu.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Ima i psa.</w:t>
      </w:r>
      <w:proofErr w:type="gramEnd"/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Sve je to Stevica napričao,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taman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kada su stiglo do dela puta s kojeg se počeo da vidi voćnjak pred kućom popa.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Vani je bio težak, vlažan i oblačan dan.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Iako je bilo ljeto, bilo je prohladno i bez puno svetla.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Stevicu je bilo strah popa.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Bojao se da ne nastrada, iako pop Stevicu nije mrzio koliko i njegova oca.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Kako su se približavali kući, bio je sve više nemiran.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 Obazirao se svuda oko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sebe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, pogotovo nakon što su ušli u avliju.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Sve je bilo tiho i mirno.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Nigde nije bilo nikoga.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Krenuli su dalje i kad su izvirili iznad gornje strehe, primetili su starca kako se podbočio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laktove i zurio u nešto pred sobom.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lastRenderedPageBreak/>
        <w:t>Pop je izgledao nemirno, rastrgano i sumorno.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Lice mu je bilo podbuhlo i suvo.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Imao je bradu u neredu i zamršenu, masnu kosu.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Odjednom se pop trgne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ko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iz sna, uhvati kutiju, smota cigaru i počne da puši. Ubrzo ostavi cigaretu pored cijele hrpe tek zapaljenih, nedovršenih cigara, pa se ustane i počne nemirno da korača sobom. Promrmlja kako je juče krstio dete, rekli su mu da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će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danas da mu donesu pare, a para nema.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Još jedna potvrda da ne može da se veruje hrišćaninu.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Pop se sav uzdrhtao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od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zlobe, pakosti i mržnje. Umirio se i seo,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onda smotao novu cigaru.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Propovedač izađe iz strehe, a za njim izađe i Stevica.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Pozdravi oca prota,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on se preplašeno trgne. Pitao je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tko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su oni i šta im je on krv. Propovedač još jednom pozdravi oca, a ovaj pita šta žele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od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njega. Onda primeti Stevicu iza pripovedačevih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leđa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, pa ga pita kamo je on, Džibić, pošao?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Pita da li ga je poslao Džibo, njegov otac, da proveri je li pop krepao?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Još je tako paskosno govorio, zlobnog glasa i promuklo.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Ali videlo se da je vidno uznemiren.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Pripovedač kaže da su samo malo navratili kod njega.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Pop pita kako su ušli,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onda se seti da su ušli, a da pas nije zalajao. Zagrmi i zakune se da taj pas više nikad neće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lajati, pa uzme pušku, ode iza kuće i opali. Stevica je probledio od straha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,  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onda se čuo pucanj i cvilež psa.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Pop se vrati uvređeno mrmljajući kako je on s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tim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psom zalogaj delio, a sada neka nosi pozdrav starom Džibukardi u pakao. Još jednom upita kako li su došljaci mogli ući samo tako, zar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zvono ne radi? Ali istina je da momci nisu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primetili konop od zvona na vratima. Pop pođe da proveri zvono,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onda ode u staje do konja. Sve obiđe i tako se umiri,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onda stane tepati konju. Napoji ga i namiri,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onda se vrati u sobu, pa opet upita došljake što su došli. Dođe do pripovedača i kaže da njega poznaje.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Ponudi mu da sedne, pa ga pita šta radi s Džibinim paščetom, Stevicom.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Ponudu mu kafu.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Kaže i Stevici da sedne, kad je već došao.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Pronađe džezvu i vilidžane, pa ode da skuva kafu.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Opomene Stevicu da ne gleda okolo, ima pop svega u kući.</w:t>
      </w:r>
      <w:proofErr w:type="gramEnd"/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Počnu piti kafu, pa pripovedač kaže popu da i Stevici ulije jedan filidžan.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Pop besno upita jel on gospodar u toj kući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ili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proto? Došao je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danas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prvi put i već se ponaša kao gospodar. Da piju otrov, nalio bi on Stevici već deset vilidžana.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Popa su njegov ded i otac mučili i ozloglašavali i kod turskih i kod švapskih vlasti, i kod vladika i kod ljudi.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Ali mračanjski proto se jednom osvetio tom Džibukardi.</w:t>
      </w:r>
      <w:proofErr w:type="gramEnd"/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Jednom je išao da venča neku Đurdiju, a njegova je Džurdija ostala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sama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kod kuće.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Kada se vraćao iz sela, čuo je iz sobe kako se Đurđija kikoće s nekim muškarcem.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Džibukarda je s Đurijom kovala planove kako da smaknu prota.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Pop uzme pušku i misli se hoće li da zapuca.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Uđe u kuću, pa s tavana uzme tri venca crvene, ljute paprike.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Zapalio ih je i gurnuo u sobu, pre toga zapečativši prozore i vrata.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Džibukarda i Đurđija stanu zapomagati, a pop se smejao ispred sobe.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I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danas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misli da mu je to bio „najzadovoljniji čas u životu“. Ponovi da je to bio deda tog „paščeta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“ Stevice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. Pitaju šta je bilo s njima, pa pop kaže da je otvorio vrata nakon što je paprika sagorela,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onesvešćene je bacio pred kuću.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Onda se pomolio, zaključao kuću i legao da spava.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Rekao je to bez uzbuđenja i onda pripalio novu cigaretu.</w:t>
      </w:r>
      <w:proofErr w:type="gramEnd"/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Pripovedač prokomentira kako je i pop, po svojim rečim, mnogo patio, a pop se izderao da jest,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da to ne kazuje svetu. Opet se podbočio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laktove i zagledao se u nebo.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Primicala se veče.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Sunce je padalo, a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nebu su se pružili teški oblaci.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Sve je drhtalo i noć je mirislala raznim ljetnim mirisima.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Proto se digao i pogledao u noć.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Uzeo je pušku i prebacio je preko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sebe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, zadenuo je nož za pojas i onda rekao momcima da je pala noć i da svatko mora sebi.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Neka negde drugde potraže konak.</w:t>
      </w:r>
      <w:proofErr w:type="gramEnd"/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Likovi</w:t>
      </w:r>
      <w:r>
        <w:rPr>
          <w:rFonts w:ascii="Arial" w:hAnsi="Arial" w:cs="Arial"/>
          <w:color w:val="666666"/>
          <w:sz w:val="27"/>
          <w:szCs w:val="27"/>
        </w:rPr>
        <w:t>: mračajski proto – pop, pripovedač, Stevica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Analiza likova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Mračajski proto</w:t>
      </w:r>
      <w:r>
        <w:rPr>
          <w:rFonts w:ascii="Arial" w:hAnsi="Arial" w:cs="Arial"/>
          <w:color w:val="666666"/>
          <w:sz w:val="27"/>
          <w:szCs w:val="27"/>
        </w:rPr>
        <w:t xml:space="preserve"> – mračajski proto je u ovoj priči pop mizatrop. Proto nije samo jedan čovek, već je postao sinonim za vrstu ljudi koja mrzi ljude i boji ih se. Teško je razlučiti boji li se ovaj pop ljudi jer ih mrzi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ili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ih mrzi jer ih se boji. Kroz priču dvojice prijatelja,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i kroz sama svedočastva popa, saznajemo da on ima razloga za oboje.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Kroz život ga ljudi nisu samo iznevereli, osuđivali i pakostili mu, već su ga istinski i mučili, pretili mu smrću i odista ostavljali da umre.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Iz akcija pojedinaca, kod popa se stvorila mržnja prema celoj vrsti.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On ne veruje nikome, a najmanje svojima.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Baš po njegovom načinu da sve svoje neprijatelje naziva imenima svog oca i dede, a sve žene (koje mrzi kao rod) imenom svoje žene, govori da su se njegovi najbliži očito najviše i ogrešili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od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njega. Ne znamo da li je to zato jer je njima najviše verovao, pa je nevera bila još i gora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ili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su oni njemu najviše učinili nažao.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Stevica popa opisuje kao nasilna i zla čoveka koji je opetovanim zlostavljanjem ubio sopstvenu ženu, a sina je oterao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od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sebe.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Ipak, kod ponašanja popa vidimo da je on u stalnom strahu.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On očekuje prevaru u svakoj situaciji, što ga srdi,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očekuje i smrt od drugih. Zato ne veruje nikome, ne pušta nikome blizu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sebe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ili svome domu, neće da itko dolazi niti on ikome ide ili igdje ostaje. Neće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da jede iz tuđe ruke, a bome niti nudi hranu drugome.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On obavlja svoje dužnosti i nakon njih doslovno beži u svoju osamu.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Čini se da ne treba i ne želi nikoga,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i kad je sam, on je nervozan i nikada nije na miru.</w:t>
      </w:r>
    </w:p>
    <w:p w:rsidR="001D2DF5" w:rsidRDefault="001D2DF5" w:rsidP="001D2DF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Zato došljake dočekuje više uznemiren i preplašen, nego ljutit,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ali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svoj strah prikazuje kao bes. Iskaljuje se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na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prvome na kome može, a u ovom slučaju to je bio njegov pas, kojeg je ladno ubio jer ga nije čuvao od neznanaca. To dovoljno govori o njegovu strahu koji je prerastao u hladnokrvnost i mržnju</w:t>
      </w:r>
    </w:p>
    <w:p w:rsidR="00121AF3" w:rsidRPr="003D66B4" w:rsidRDefault="00121AF3" w:rsidP="0049376E">
      <w:pPr>
        <w:pStyle w:val="normal0"/>
        <w:jc w:val="both"/>
        <w:rPr>
          <w:sz w:val="28"/>
          <w:szCs w:val="28"/>
          <w:lang w:val="en-US"/>
        </w:rPr>
      </w:pPr>
    </w:p>
    <w:sectPr w:rsidR="00121AF3" w:rsidRPr="003D66B4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0F" w:rsidRDefault="006D360F" w:rsidP="00F14FEA">
      <w:r>
        <w:separator/>
      </w:r>
    </w:p>
  </w:endnote>
  <w:endnote w:type="continuationSeparator" w:id="0">
    <w:p w:rsidR="006D360F" w:rsidRDefault="006D360F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0F" w:rsidRDefault="006D360F" w:rsidP="00F14FEA">
      <w:r>
        <w:separator/>
      </w:r>
    </w:p>
  </w:footnote>
  <w:footnote w:type="continuationSeparator" w:id="0">
    <w:p w:rsidR="006D360F" w:rsidRDefault="006D360F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3554B"/>
    <w:rsid w:val="000455DF"/>
    <w:rsid w:val="00052F45"/>
    <w:rsid w:val="00080098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1D2DF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500817"/>
    <w:rsid w:val="00503305"/>
    <w:rsid w:val="00513DCA"/>
    <w:rsid w:val="0055118E"/>
    <w:rsid w:val="0055551D"/>
    <w:rsid w:val="00562B9F"/>
    <w:rsid w:val="00611430"/>
    <w:rsid w:val="006649B2"/>
    <w:rsid w:val="0066557A"/>
    <w:rsid w:val="00692C18"/>
    <w:rsid w:val="00695BC7"/>
    <w:rsid w:val="006D360F"/>
    <w:rsid w:val="006E2794"/>
    <w:rsid w:val="006E34E1"/>
    <w:rsid w:val="006E3A6A"/>
    <w:rsid w:val="006F5A58"/>
    <w:rsid w:val="00711ECA"/>
    <w:rsid w:val="00720FA1"/>
    <w:rsid w:val="007551D3"/>
    <w:rsid w:val="007A55C5"/>
    <w:rsid w:val="007B3A70"/>
    <w:rsid w:val="007D2763"/>
    <w:rsid w:val="00804C4C"/>
    <w:rsid w:val="00825280"/>
    <w:rsid w:val="00877406"/>
    <w:rsid w:val="008B3284"/>
    <w:rsid w:val="008C04E8"/>
    <w:rsid w:val="008C0BE3"/>
    <w:rsid w:val="008D639A"/>
    <w:rsid w:val="0092690D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6276"/>
    <w:rsid w:val="00DF6E4A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2DF5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1D2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DF6D1-E7A7-41C7-9243-2E9DC37C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2020-12-06T21:56:00Z</dcterms:created>
  <dcterms:modified xsi:type="dcterms:W3CDTF">2020-12-06T21:56:00Z</dcterms:modified>
</cp:coreProperties>
</file>