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14" w:rsidRDefault="00B12C42">
      <w:pPr>
        <w:rPr>
          <w:sz w:val="32"/>
          <w:szCs w:val="32"/>
        </w:rPr>
      </w:pPr>
      <w:r>
        <w:rPr>
          <w:sz w:val="32"/>
          <w:szCs w:val="32"/>
        </w:rPr>
        <w:t>А.С.ПУШКИН-ЕВГЕНИЈЕ ОЊЕГИН</w:t>
      </w:r>
    </w:p>
    <w:p w:rsidR="00B33013" w:rsidRPr="00286368" w:rsidRDefault="00B12C42">
      <w:pPr>
        <w:rPr>
          <w:sz w:val="32"/>
          <w:szCs w:val="32"/>
          <w:lang/>
        </w:rPr>
      </w:pPr>
      <w:r>
        <w:rPr>
          <w:sz w:val="32"/>
          <w:szCs w:val="32"/>
        </w:rPr>
        <w:t>ОДЛОМЦИ У ЧИТАНЦИ НА СТР.</w:t>
      </w:r>
      <w:r w:rsidR="00286368">
        <w:rPr>
          <w:sz w:val="32"/>
          <w:szCs w:val="32"/>
          <w:lang/>
        </w:rPr>
        <w:t>55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5"/>
      </w:tblGrid>
      <w:tr w:rsidR="00B33013" w:rsidTr="00B33013">
        <w:trPr>
          <w:trHeight w:val="2007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3" w:rsidRPr="00B33013" w:rsidRDefault="00B3301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013" w:rsidRDefault="00B33013" w:rsidP="00724A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Фабула: </w:t>
            </w:r>
            <w:r>
              <w:rPr>
                <w:rFonts w:ascii="Times New Roman" w:hAnsi="Times New Roman"/>
                <w:sz w:val="24"/>
                <w:szCs w:val="24"/>
              </w:rPr>
              <w:t>Роман почиње представљањем главног јунака, Евгенија Оњегина. Рођен је у Петрограду и детињство му је протекло више у играма и шетњи него у учењу и обавезама. Врло брзо почео је да се одева по последњој моди и да говори француски што га је учинило правим дендијем.</w:t>
            </w:r>
          </w:p>
          <w:p w:rsidR="00B33013" w:rsidRDefault="00B33013">
            <w:pPr>
              <w:spacing w:after="0" w:line="240" w:lineRule="auto"/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(енг.) ‒ елегантан човек, кицош; израз који је означавао (најчешће) писца који посвећује велику пажњу томе какав утисак оставља својом целокупном личношћу на околину. Његово понашања врло је слично понашању боема, с тим што денди истиче своје неприпадање свету обичних људи тако што своје грађанске манире доводи до изузетно високог степена рафинираности и особености.</w:t>
            </w:r>
          </w:p>
          <w:p w:rsidR="00B33013" w:rsidRDefault="00B33013">
            <w:pPr>
              <w:spacing w:after="0" w:line="240" w:lineRule="auto"/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Одгајан у високом друштву, добро је познавао правила владања нарочито при посетама бројним салонима и забавама. Иако још млад, брзо се презаситио сјајем и раскоши увек истог света, и почиње да осећа сплин (чамотињу).</w:t>
            </w:r>
          </w:p>
          <w:p w:rsidR="00B33013" w:rsidRDefault="00B33013">
            <w:pPr>
              <w:spacing w:after="0" w:line="240" w:lineRule="auto"/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(енг.) ‒ лоше расположење; меланхолија без разлога, осећање празнине; термин посебно долази до изражаја у књижевности када су га почели користити француски песници, посебно Бодлер.</w:t>
            </w:r>
          </w:p>
          <w:p w:rsidR="00B33013" w:rsidRDefault="00B33013">
            <w:pPr>
              <w:spacing w:after="0" w:line="240" w:lineRule="auto"/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Почиње да се повлачи у себе, да постаје „отпадник од света“, да пише и чита како би попунио празнину коју осећа, али узалудно. Привидна промена у његовом животу настаје после очеве смрти када одлази у село и постаје наследник великог имања. У почетку мисли да ће га природа окрепити, али врло брзо понова пада у чамотињу. Упознаје Ленског, своју сушту супротност, који га одводи у дом Ларина где ће упознати његове две кћери ‒ Татјану и Олгу. Слика живота у дому Лариних представљена је идилично. Татјана је представљена као романтична душа која много чита и живи у илузијама које сусреће у књигама. Она се заљубљује у Оњегина и пише му веома искрено и емотивно писмо у коме му изјављује своју љубав, коју Оњегин хладно одбија. </w:t>
            </w:r>
          </w:p>
          <w:p w:rsidR="00B33013" w:rsidRDefault="00B33013">
            <w:pPr>
              <w:spacing w:after="0" w:line="240" w:lineRule="auto"/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Због безазленог разговора са Олгом, љубоморни Ленски изазива Оњегина на двобој у коме страда. Након тога Оњегин одлази да лута. Татјана одлази у Москву где је упознају са неким кнезом за кога се удаје. Она добија углед и удобност, али не и љубав. Након неколико година долази до сусрета Оњегина и Татјане у коме Оњегин бива очаран њеном лепотом и држањем. Сада Оњегин, у коме се јавила љубав, пише писмо Татјани и признаје јој то, али она га одбија. Иако не воли свог мужа, остаје му верна. </w:t>
            </w:r>
          </w:p>
          <w:p w:rsidR="00B33013" w:rsidRDefault="00B33013">
            <w:pPr>
              <w:spacing w:after="0" w:line="240" w:lineRule="auto"/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Оњегин остаје усамљен, без смисла и циља у животу.</w:t>
            </w:r>
          </w:p>
          <w:p w:rsidR="00B33013" w:rsidRDefault="00B33013">
            <w:pPr>
              <w:spacing w:after="0" w:line="240" w:lineRule="auto"/>
              <w:ind w:left="7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013" w:rsidTr="00B33013">
        <w:trPr>
          <w:trHeight w:val="4385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3" w:rsidRDefault="00B330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013" w:rsidRDefault="00B33013" w:rsidP="00637D04">
            <w:pPr>
              <w:pStyle w:val="ListParagraph"/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013" w:rsidRDefault="00B33013" w:rsidP="00724A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Евгеније Оњегин је типичан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романтичарски јунак бајроновског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који је одгајан у високом друштву и који је, окружен лажним сјајем и извештаченом природом  таквог света, почео да се осећа као отпадниккога је захватила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чамотиња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Охоли ласкавац, удварач, дрзак и нехајан, склон банчењу и проводима, неверствима и коцкању повлачи се у себе и губи вољу за таквим једноличним животом према коме изражава дубоко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ироничан однос</w:t>
            </w:r>
            <w:r>
              <w:rPr>
                <w:rFonts w:ascii="Times New Roman" w:hAnsi="Times New Roman"/>
                <w:sz w:val="24"/>
                <w:szCs w:val="24"/>
              </w:rPr>
              <w:t>. Истовремено, свестан је да су ту његови корени. У том расколу, он покушава да пронађе смисао живота и праве вредности на селу, али ни у томе не успева. Не проналази себе ни у стварању, не покреће га ни искрена Татјанина љубав, он постаје типичан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сувишни човек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“.Такође, песник користи иронију и како би кроз критичку призму представио поступке својих јунака. </w:t>
            </w:r>
          </w:p>
          <w:p w:rsidR="00AB2447" w:rsidRDefault="00AB2447" w:rsidP="00AB2447">
            <w:pPr>
              <w:pStyle w:val="ListParagraph"/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013" w:rsidRPr="00877285" w:rsidRDefault="00B33013" w:rsidP="00877285">
            <w:pPr>
              <w:spacing w:after="0" w:line="240" w:lineRule="auto"/>
              <w:ind w:left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013" w:rsidRDefault="00B33013" w:rsidP="00724A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85">
              <w:rPr>
                <w:rFonts w:ascii="Times New Roman" w:hAnsi="Times New Roman"/>
                <w:b/>
                <w:sz w:val="24"/>
                <w:szCs w:val="24"/>
              </w:rPr>
              <w:t>Оњегиново писмо Татјани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је, на плану уметничког поступка, лирски паралелизам. Оњегин, који је био надмоћан, једак, ироничан и самољубив, сада постаје заљубљени човек који изражава љубав који је претходно одбио. </w:t>
            </w:r>
          </w:p>
          <w:p w:rsidR="00B33013" w:rsidRPr="007E6716" w:rsidRDefault="00B330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33013" w:rsidRDefault="00B330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Оњегин је уморан од живота какав је до тада водио. Он би сада       </w:t>
            </w:r>
          </w:p>
          <w:p w:rsidR="00B33013" w:rsidRDefault="00B330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могао у Тањи наћи потребан мир, али не узима у обзир да је          </w:t>
            </w:r>
          </w:p>
          <w:p w:rsidR="00B33013" w:rsidRDefault="00B330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време протекло и да Тања сада има породицу коју поштује, да  </w:t>
            </w:r>
          </w:p>
          <w:p w:rsidR="00B33013" w:rsidRDefault="00B330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љубав није једини и одлучујући фактор у њеном животу, и да, </w:t>
            </w:r>
          </w:p>
          <w:p w:rsidR="00B33013" w:rsidRPr="00AB2447" w:rsidRDefault="00B33013" w:rsidP="00AB24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осим тога, она не може бити сигурна у Оњегинову љубав.  </w:t>
            </w:r>
          </w:p>
          <w:p w:rsidR="00B33013" w:rsidRDefault="00B33013" w:rsidP="00724A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Романтичарски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447">
              <w:rPr>
                <w:rFonts w:ascii="Times New Roman" w:hAnsi="Times New Roman"/>
                <w:sz w:val="24"/>
                <w:szCs w:val="24"/>
              </w:rPr>
              <w:t xml:space="preserve">елемент </w:t>
            </w:r>
            <w:r>
              <w:rPr>
                <w:rFonts w:ascii="Times New Roman" w:hAnsi="Times New Roman"/>
                <w:sz w:val="24"/>
                <w:szCs w:val="24"/>
              </w:rPr>
              <w:t>у овом роману у стиху је начин на који Пушкин гради ликове: Оњегина (немир, чежња за даљинама, сплин, „сувишан човек“...), Татјане (сањалачка природа, емоционалност, идеализам, чедност...) и Ленског (слободарске идеје и снови, песник сетних расположења, занесењак...). Римантичарски су такође и описи природе као и развијање култа слободе.</w:t>
            </w:r>
          </w:p>
          <w:p w:rsidR="00B33013" w:rsidRDefault="00B33013" w:rsidP="00724A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Реалистички</w:t>
            </w:r>
            <w:r w:rsidR="00FD612F">
              <w:rPr>
                <w:rFonts w:ascii="Times New Roman" w:hAnsi="Times New Roman"/>
                <w:b/>
                <w:sz w:val="24"/>
                <w:szCs w:val="24"/>
              </w:rPr>
              <w:t xml:space="preserve"> елемент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 поступак сликања породичног живота и понашања Оњегина у аристократском друштву, као и то што Пушкин при сликању ликова користи типизацију. Идеализација села је такође карактеристична за реалистички поступак, као и сукоб градског и сеоског живота, грађанског и патријархалног човека. </w:t>
            </w:r>
          </w:p>
          <w:p w:rsidR="00B33013" w:rsidRDefault="00B33013" w:rsidP="00AF48CE">
            <w:pPr>
              <w:pStyle w:val="ListParagraph"/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013" w:rsidRDefault="00B33013" w:rsidP="00724A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Евгеније Оњегин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 је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оњегинској строфи</w:t>
            </w:r>
            <w:r>
              <w:rPr>
                <w:rFonts w:ascii="Times New Roman" w:hAnsi="Times New Roman"/>
                <w:sz w:val="24"/>
                <w:szCs w:val="24"/>
              </w:rPr>
              <w:t>којасе састоји од четрнаест стихова. Због дужине рашчлањава се на три четворостиха и два завршна стиха. Схема римовања је следећа: прва четири стиха имају укрштену риму, друга четири парну, трећа четири обгрљену и последња два узастопну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abab ccdd effe gg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33013" w:rsidTr="00B33013">
        <w:trPr>
          <w:trHeight w:val="1619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3" w:rsidRPr="0074259F" w:rsidRDefault="00FD612F" w:rsidP="00877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259F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ДОМАЋИ ЗАДАТАК</w:t>
            </w:r>
          </w:p>
          <w:p w:rsidR="0074259F" w:rsidRDefault="0074259F" w:rsidP="00877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5A51" w:rsidRDefault="00FD612F" w:rsidP="00725A51">
            <w:pPr>
              <w:pStyle w:val="ListParagraph"/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ОДГОВОРИТЕ НА ПИТАЊА:</w:t>
            </w:r>
            <w:r w:rsidR="0072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A51" w:rsidRDefault="00725A51" w:rsidP="00725A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Окарактериши Евгенија Оњегина </w:t>
            </w:r>
          </w:p>
          <w:p w:rsidR="00725A51" w:rsidRDefault="00725A51" w:rsidP="00725A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Шта га чини бајронистичким јунаком?</w:t>
            </w:r>
          </w:p>
          <w:p w:rsidR="00725A51" w:rsidRDefault="00725A51" w:rsidP="00725A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Какав је његов однос према аристократском животу?</w:t>
            </w:r>
          </w:p>
          <w:p w:rsidR="0074259F" w:rsidRDefault="00637D04" w:rsidP="007425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 тумачите Оњегиново писмо Татјани? Шта оно открива о њему?</w:t>
            </w:r>
            <w:r w:rsidR="00742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59F" w:rsidRDefault="0074259F" w:rsidP="007425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Анализирај формалне одлике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Евгенија Оњегина.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Којим стихом је написано ово дело? Како  је организован стих? </w:t>
            </w:r>
          </w:p>
          <w:p w:rsidR="00637D04" w:rsidRDefault="00637D04" w:rsidP="0074259F">
            <w:pPr>
              <w:pStyle w:val="ListParagraph"/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59F" w:rsidRDefault="0074259F" w:rsidP="0074259F">
            <w:pPr>
              <w:pStyle w:val="ListParagraph"/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12F" w:rsidRDefault="00FD612F" w:rsidP="00877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5A51" w:rsidRDefault="00725A51" w:rsidP="00877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2C42" w:rsidRDefault="00B12C42">
      <w:pPr>
        <w:rPr>
          <w:sz w:val="32"/>
          <w:szCs w:val="32"/>
        </w:rPr>
      </w:pPr>
    </w:p>
    <w:p w:rsidR="00B33013" w:rsidRPr="00B12C42" w:rsidRDefault="00B33013">
      <w:pPr>
        <w:rPr>
          <w:sz w:val="32"/>
          <w:szCs w:val="32"/>
        </w:rPr>
      </w:pPr>
    </w:p>
    <w:sectPr w:rsidR="00B33013" w:rsidRPr="00B12C42" w:rsidSect="001D7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8D" w:rsidRDefault="00FA258D" w:rsidP="00E85A6E">
      <w:pPr>
        <w:spacing w:after="0" w:line="240" w:lineRule="auto"/>
      </w:pPr>
      <w:r>
        <w:separator/>
      </w:r>
    </w:p>
  </w:endnote>
  <w:endnote w:type="continuationSeparator" w:id="1">
    <w:p w:rsidR="00FA258D" w:rsidRDefault="00FA258D" w:rsidP="00E8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6E" w:rsidRDefault="00E85A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6E" w:rsidRDefault="00E85A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6E" w:rsidRDefault="00E85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8D" w:rsidRDefault="00FA258D" w:rsidP="00E85A6E">
      <w:pPr>
        <w:spacing w:after="0" w:line="240" w:lineRule="auto"/>
      </w:pPr>
      <w:r>
        <w:separator/>
      </w:r>
    </w:p>
  </w:footnote>
  <w:footnote w:type="continuationSeparator" w:id="1">
    <w:p w:rsidR="00FA258D" w:rsidRDefault="00FA258D" w:rsidP="00E8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6E" w:rsidRDefault="00E85A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5247"/>
      <w:docPartObj>
        <w:docPartGallery w:val="Page Numbers (Top of Page)"/>
        <w:docPartUnique/>
      </w:docPartObj>
    </w:sdtPr>
    <w:sdtContent>
      <w:p w:rsidR="00E85A6E" w:rsidRDefault="006757A9">
        <w:pPr>
          <w:pStyle w:val="Header"/>
        </w:pPr>
        <w:fldSimple w:instr=" PAGE   \* MERGEFORMAT ">
          <w:r w:rsidR="007E6716">
            <w:rPr>
              <w:noProof/>
            </w:rPr>
            <w:t>3</w:t>
          </w:r>
        </w:fldSimple>
      </w:p>
    </w:sdtContent>
  </w:sdt>
  <w:p w:rsidR="00E85A6E" w:rsidRDefault="00E85A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6E" w:rsidRDefault="00E85A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27ED7371"/>
    <w:multiLevelType w:val="hybridMultilevel"/>
    <w:tmpl w:val="3CE8F0A8"/>
    <w:lvl w:ilvl="0" w:tplc="241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B767D"/>
    <w:multiLevelType w:val="hybridMultilevel"/>
    <w:tmpl w:val="E3F263BE"/>
    <w:lvl w:ilvl="0" w:tplc="241A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47313"/>
    <w:multiLevelType w:val="hybridMultilevel"/>
    <w:tmpl w:val="6F22F250"/>
    <w:lvl w:ilvl="0" w:tplc="281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37921"/>
    <w:multiLevelType w:val="hybridMultilevel"/>
    <w:tmpl w:val="60AC453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E7069"/>
    <w:multiLevelType w:val="hybridMultilevel"/>
    <w:tmpl w:val="122A3AB4"/>
    <w:lvl w:ilvl="0" w:tplc="241A0007">
      <w:start w:val="1"/>
      <w:numFmt w:val="bullet"/>
      <w:lvlText w:val=""/>
      <w:lvlPicBulletId w:val="0"/>
      <w:lvlJc w:val="left"/>
      <w:pPr>
        <w:ind w:left="856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E61EB"/>
    <w:multiLevelType w:val="hybridMultilevel"/>
    <w:tmpl w:val="8A30C686"/>
    <w:lvl w:ilvl="0" w:tplc="241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C42"/>
    <w:rsid w:val="001D7414"/>
    <w:rsid w:val="00286368"/>
    <w:rsid w:val="00637D04"/>
    <w:rsid w:val="00641545"/>
    <w:rsid w:val="006757A9"/>
    <w:rsid w:val="00725A51"/>
    <w:rsid w:val="0074259F"/>
    <w:rsid w:val="007E6716"/>
    <w:rsid w:val="00877285"/>
    <w:rsid w:val="00A46A8F"/>
    <w:rsid w:val="00AB2447"/>
    <w:rsid w:val="00AF48CE"/>
    <w:rsid w:val="00B12C42"/>
    <w:rsid w:val="00B33013"/>
    <w:rsid w:val="00E85A6E"/>
    <w:rsid w:val="00FA258D"/>
    <w:rsid w:val="00FD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1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8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6E"/>
  </w:style>
  <w:style w:type="paragraph" w:styleId="Footer">
    <w:name w:val="footer"/>
    <w:basedOn w:val="Normal"/>
    <w:link w:val="FooterChar"/>
    <w:uiPriority w:val="99"/>
    <w:semiHidden/>
    <w:unhideWhenUsed/>
    <w:rsid w:val="00E8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12</cp:revision>
  <dcterms:created xsi:type="dcterms:W3CDTF">2020-11-29T14:53:00Z</dcterms:created>
  <dcterms:modified xsi:type="dcterms:W3CDTF">2020-11-30T09:02:00Z</dcterms:modified>
</cp:coreProperties>
</file>